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5D" w:rsidRPr="005F0C1A" w:rsidRDefault="005F0C1A" w:rsidP="00EC40BB">
      <w:pPr>
        <w:pStyle w:val="Ttulo1"/>
        <w:rPr>
          <w:lang w:val="en-GB"/>
        </w:rPr>
      </w:pPr>
      <w:r w:rsidRPr="005F0C1A">
        <w:rPr>
          <w:lang w:val="en-GB"/>
        </w:rPr>
        <w:t>Communication title</w:t>
      </w:r>
    </w:p>
    <w:p w:rsidR="00EC40BB" w:rsidRPr="005F0C1A" w:rsidRDefault="00EC40BB" w:rsidP="00EC40BB">
      <w:pPr>
        <w:rPr>
          <w:i/>
          <w:lang w:val="en-GB"/>
        </w:rPr>
      </w:pPr>
      <w:r w:rsidRPr="005F0C1A">
        <w:rPr>
          <w:lang w:val="en-GB"/>
        </w:rPr>
        <w:t>Aut</w:t>
      </w:r>
      <w:r w:rsidR="005F0C1A">
        <w:rPr>
          <w:lang w:val="en-GB"/>
        </w:rPr>
        <w:t>h</w:t>
      </w:r>
      <w:r w:rsidRPr="005F0C1A">
        <w:rPr>
          <w:lang w:val="en-GB"/>
        </w:rPr>
        <w:t xml:space="preserve">or1, </w:t>
      </w:r>
      <w:hyperlink r:id="rId6" w:history="1">
        <w:r w:rsidR="005F0C1A" w:rsidRPr="008C4A60">
          <w:rPr>
            <w:rStyle w:val="Hipervnculo"/>
            <w:i/>
            <w:lang w:val="en-GB"/>
          </w:rPr>
          <w:t>author1@institution.com</w:t>
        </w:r>
      </w:hyperlink>
      <w:r w:rsidRPr="005F0C1A">
        <w:rPr>
          <w:i/>
          <w:lang w:val="en-GB"/>
        </w:rPr>
        <w:br/>
      </w:r>
      <w:r w:rsidR="005F0C1A">
        <w:rPr>
          <w:i/>
          <w:lang w:val="en-GB"/>
        </w:rPr>
        <w:t>First author institution</w:t>
      </w:r>
    </w:p>
    <w:p w:rsidR="00EC40BB" w:rsidRPr="005F0C1A" w:rsidRDefault="00EC40BB" w:rsidP="00EC40BB">
      <w:pPr>
        <w:rPr>
          <w:i/>
          <w:lang w:val="en-GB"/>
        </w:rPr>
      </w:pPr>
      <w:bookmarkStart w:id="0" w:name="_GoBack"/>
      <w:r w:rsidRPr="005F0C1A">
        <w:rPr>
          <w:lang w:val="en-GB"/>
        </w:rPr>
        <w:t>Aut</w:t>
      </w:r>
      <w:r w:rsidR="005F0C1A">
        <w:rPr>
          <w:lang w:val="en-GB"/>
        </w:rPr>
        <w:t>h</w:t>
      </w:r>
      <w:r w:rsidRPr="005F0C1A">
        <w:rPr>
          <w:lang w:val="en-GB"/>
        </w:rPr>
        <w:t xml:space="preserve">or2, </w:t>
      </w:r>
      <w:hyperlink r:id="rId7" w:history="1">
        <w:r w:rsidR="005F0C1A" w:rsidRPr="008C4A60">
          <w:rPr>
            <w:rStyle w:val="Hipervnculo"/>
            <w:i/>
            <w:lang w:val="en-GB"/>
          </w:rPr>
          <w:t>author2@institution.com</w:t>
        </w:r>
      </w:hyperlink>
      <w:r w:rsidRPr="005F0C1A">
        <w:rPr>
          <w:i/>
          <w:lang w:val="en-GB"/>
        </w:rPr>
        <w:br/>
      </w:r>
      <w:r w:rsidR="005F0C1A">
        <w:rPr>
          <w:i/>
          <w:lang w:val="en-GB"/>
        </w:rPr>
        <w:t xml:space="preserve">Second </w:t>
      </w:r>
      <w:r w:rsidR="005F0C1A">
        <w:rPr>
          <w:i/>
          <w:lang w:val="en-GB"/>
        </w:rPr>
        <w:t>author institution</w:t>
      </w:r>
    </w:p>
    <w:bookmarkEnd w:id="0"/>
    <w:p w:rsidR="00EC40BB" w:rsidRPr="005F0C1A" w:rsidRDefault="005F0C1A" w:rsidP="00EC40BB">
      <w:pPr>
        <w:rPr>
          <w:lang w:val="en-US"/>
        </w:rPr>
      </w:pPr>
      <w:r w:rsidRPr="005F0C1A">
        <w:rPr>
          <w:b/>
          <w:lang w:val="en-US"/>
        </w:rPr>
        <w:t>Keywords</w:t>
      </w:r>
      <w:r w:rsidR="00EC40BB" w:rsidRPr="005F0C1A">
        <w:rPr>
          <w:b/>
          <w:lang w:val="en-US"/>
        </w:rPr>
        <w:t>:</w:t>
      </w:r>
      <w:r w:rsidR="00EC40BB" w:rsidRPr="005F0C1A">
        <w:rPr>
          <w:lang w:val="en-US"/>
        </w:rPr>
        <w:t xml:space="preserve"> </w:t>
      </w:r>
      <w:r>
        <w:rPr>
          <w:lang w:val="en-US"/>
        </w:rPr>
        <w:t>key</w:t>
      </w:r>
      <w:r w:rsidRPr="005F0C1A">
        <w:rPr>
          <w:lang w:val="en-US"/>
        </w:rPr>
        <w:t>word</w:t>
      </w:r>
      <w:r w:rsidR="00EC40BB" w:rsidRPr="005F0C1A">
        <w:rPr>
          <w:lang w:val="en-US"/>
        </w:rPr>
        <w:t xml:space="preserve">1, </w:t>
      </w:r>
      <w:r>
        <w:rPr>
          <w:lang w:val="en-US"/>
        </w:rPr>
        <w:t>key</w:t>
      </w:r>
      <w:r w:rsidRPr="005F0C1A">
        <w:rPr>
          <w:lang w:val="en-US"/>
        </w:rPr>
        <w:t>word</w:t>
      </w:r>
      <w:r w:rsidRPr="005F0C1A">
        <w:rPr>
          <w:lang w:val="en-US"/>
        </w:rPr>
        <w:t xml:space="preserve"> </w:t>
      </w:r>
      <w:r w:rsidR="00EC40BB" w:rsidRPr="005F0C1A">
        <w:rPr>
          <w:lang w:val="en-US"/>
        </w:rPr>
        <w:t>2,</w:t>
      </w:r>
      <w:r>
        <w:rPr>
          <w:lang w:val="en-US"/>
        </w:rPr>
        <w:t xml:space="preserve"> key</w:t>
      </w:r>
      <w:r w:rsidRPr="005F0C1A">
        <w:rPr>
          <w:lang w:val="en-US"/>
        </w:rPr>
        <w:t>word</w:t>
      </w:r>
      <w:r w:rsidR="00EC40BB" w:rsidRPr="005F0C1A">
        <w:rPr>
          <w:lang w:val="en-US"/>
        </w:rPr>
        <w:t xml:space="preserve">3, </w:t>
      </w:r>
      <w:r>
        <w:rPr>
          <w:lang w:val="en-US"/>
        </w:rPr>
        <w:t>key</w:t>
      </w:r>
      <w:r w:rsidRPr="005F0C1A">
        <w:rPr>
          <w:lang w:val="en-US"/>
        </w:rPr>
        <w:t>word</w:t>
      </w:r>
      <w:r w:rsidR="00EC40BB" w:rsidRPr="005F0C1A">
        <w:rPr>
          <w:lang w:val="en-US"/>
        </w:rPr>
        <w:t xml:space="preserve">4, </w:t>
      </w:r>
      <w:r>
        <w:rPr>
          <w:lang w:val="en-US"/>
        </w:rPr>
        <w:t>key</w:t>
      </w:r>
      <w:r w:rsidRPr="005F0C1A">
        <w:rPr>
          <w:lang w:val="en-US"/>
        </w:rPr>
        <w:t>word</w:t>
      </w:r>
      <w:r w:rsidR="00EC40BB" w:rsidRPr="005F0C1A">
        <w:rPr>
          <w:lang w:val="en-US"/>
        </w:rPr>
        <w:t>5</w:t>
      </w:r>
    </w:p>
    <w:p w:rsidR="00EC40BB" w:rsidRPr="005F0C1A" w:rsidRDefault="005F0C1A" w:rsidP="00EC40BB">
      <w:pPr>
        <w:pStyle w:val="Ttulo2"/>
        <w:rPr>
          <w:lang w:val="en-GB"/>
        </w:rPr>
      </w:pPr>
      <w:r>
        <w:rPr>
          <w:lang w:val="en-GB"/>
        </w:rPr>
        <w:t>Abstract</w:t>
      </w:r>
    </w:p>
    <w:p w:rsidR="00EC40BB" w:rsidRPr="005F0C1A" w:rsidRDefault="005F0C1A" w:rsidP="00EC40BB">
      <w:pPr>
        <w:rPr>
          <w:lang w:val="en-GB"/>
        </w:rPr>
      </w:pPr>
      <w:r>
        <w:rPr>
          <w:lang w:val="en-GB"/>
        </w:rPr>
        <w:t>Maximum length of 500 words.</w:t>
      </w:r>
    </w:p>
    <w:p w:rsidR="00EC40BB" w:rsidRPr="005F0C1A" w:rsidRDefault="005F0C1A" w:rsidP="00EC40BB">
      <w:pPr>
        <w:pStyle w:val="Ttulo2"/>
        <w:rPr>
          <w:lang w:val="en-GB"/>
        </w:rPr>
      </w:pPr>
      <w:r>
        <w:rPr>
          <w:lang w:val="en-GB"/>
        </w:rPr>
        <w:t>References</w:t>
      </w:r>
    </w:p>
    <w:p w:rsidR="00EC40BB" w:rsidRPr="005F0C1A" w:rsidRDefault="005F0C1A" w:rsidP="00EC40BB">
      <w:pPr>
        <w:rPr>
          <w:lang w:val="en-GB"/>
        </w:rPr>
      </w:pPr>
      <w:r>
        <w:rPr>
          <w:lang w:val="en-GB"/>
        </w:rPr>
        <w:t>APA formatted list of references.</w:t>
      </w:r>
    </w:p>
    <w:sectPr w:rsidR="00EC40BB" w:rsidRPr="005F0C1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8E" w:rsidRDefault="00CB398E" w:rsidP="00EC40BB">
      <w:pPr>
        <w:spacing w:after="0" w:line="240" w:lineRule="auto"/>
      </w:pPr>
      <w:r>
        <w:separator/>
      </w:r>
    </w:p>
  </w:endnote>
  <w:endnote w:type="continuationSeparator" w:id="0">
    <w:p w:rsidR="00CB398E" w:rsidRDefault="00CB398E" w:rsidP="00EC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8E" w:rsidRDefault="00CB398E" w:rsidP="00EC40BB">
      <w:pPr>
        <w:spacing w:after="0" w:line="240" w:lineRule="auto"/>
      </w:pPr>
      <w:r>
        <w:separator/>
      </w:r>
    </w:p>
  </w:footnote>
  <w:footnote w:type="continuationSeparator" w:id="0">
    <w:p w:rsidR="00CB398E" w:rsidRDefault="00CB398E" w:rsidP="00EC4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BB" w:rsidRPr="00EC40BB" w:rsidRDefault="00EC40BB" w:rsidP="00EC40BB">
    <w:pPr>
      <w:pStyle w:val="Encabezado"/>
      <w:rPr>
        <w:lang w:val="es-ES"/>
      </w:rPr>
    </w:pPr>
  </w:p>
  <w:p w:rsidR="00EC40BB" w:rsidRPr="00EC40BB" w:rsidRDefault="00EC40BB" w:rsidP="00EC40BB">
    <w:pPr>
      <w:pStyle w:val="Encabezado"/>
      <w:jc w:val="right"/>
      <w:rPr>
        <w:b/>
        <w:color w:val="595959" w:themeColor="text1" w:themeTint="A6"/>
        <w:sz w:val="20"/>
        <w:lang w:val="es-ES"/>
      </w:rPr>
    </w:pPr>
    <w:proofErr w:type="spellStart"/>
    <w:r w:rsidRPr="00EC40BB">
      <w:rPr>
        <w:b/>
        <w:color w:val="595959" w:themeColor="text1" w:themeTint="A6"/>
        <w:sz w:val="20"/>
        <w:lang w:val="es-ES"/>
      </w:rPr>
      <w:t>Focusing</w:t>
    </w:r>
    <w:proofErr w:type="spellEnd"/>
    <w:r w:rsidRPr="00EC40BB">
      <w:rPr>
        <w:b/>
        <w:color w:val="595959" w:themeColor="text1" w:themeTint="A6"/>
        <w:sz w:val="20"/>
        <w:lang w:val="es-ES"/>
      </w:rPr>
      <w:t xml:space="preserve"> </w:t>
    </w:r>
    <w:proofErr w:type="spellStart"/>
    <w:r w:rsidRPr="00EC40BB">
      <w:rPr>
        <w:b/>
        <w:color w:val="595959" w:themeColor="text1" w:themeTint="A6"/>
        <w:sz w:val="20"/>
        <w:lang w:val="es-ES"/>
      </w:rPr>
      <w:t>on</w:t>
    </w:r>
    <w:proofErr w:type="spellEnd"/>
    <w:r w:rsidRPr="00EC40BB">
      <w:rPr>
        <w:b/>
        <w:color w:val="595959" w:themeColor="text1" w:themeTint="A6"/>
        <w:sz w:val="20"/>
        <w:lang w:val="es-ES"/>
      </w:rPr>
      <w:t xml:space="preserve"> </w:t>
    </w:r>
    <w:proofErr w:type="spellStart"/>
    <w:r w:rsidRPr="00EC40BB">
      <w:rPr>
        <w:b/>
        <w:color w:val="595959" w:themeColor="text1" w:themeTint="A6"/>
        <w:sz w:val="20"/>
        <w:lang w:val="es-ES"/>
      </w:rPr>
      <w:t>the</w:t>
    </w:r>
    <w:proofErr w:type="spellEnd"/>
    <w:r w:rsidRPr="00EC40BB">
      <w:rPr>
        <w:b/>
        <w:color w:val="595959" w:themeColor="text1" w:themeTint="A6"/>
        <w:sz w:val="20"/>
        <w:lang w:val="es-ES"/>
      </w:rPr>
      <w:t xml:space="preserve"> </w:t>
    </w:r>
    <w:proofErr w:type="spellStart"/>
    <w:r w:rsidRPr="00EC40BB">
      <w:rPr>
        <w:b/>
        <w:color w:val="595959" w:themeColor="text1" w:themeTint="A6"/>
        <w:sz w:val="20"/>
        <w:lang w:val="es-ES"/>
      </w:rPr>
      <w:t>learner</w:t>
    </w:r>
    <w:proofErr w:type="spellEnd"/>
  </w:p>
  <w:p w:rsidR="005F0C1A" w:rsidRPr="005F0C1A" w:rsidRDefault="005F0C1A" w:rsidP="005F0C1A">
    <w:pPr>
      <w:pStyle w:val="Encabezado"/>
      <w:jc w:val="right"/>
      <w:rPr>
        <w:color w:val="595959" w:themeColor="text1" w:themeTint="A6"/>
        <w:sz w:val="16"/>
        <w:lang w:val="en-US"/>
      </w:rPr>
    </w:pPr>
    <w:r w:rsidRPr="005F0C1A">
      <w:rPr>
        <w:color w:val="595959" w:themeColor="text1" w:themeTint="A6"/>
        <w:sz w:val="16"/>
        <w:lang w:val="en-US"/>
      </w:rPr>
      <w:t xml:space="preserve">The </w:t>
    </w:r>
    <w:proofErr w:type="spellStart"/>
    <w:r w:rsidRPr="005F0C1A">
      <w:rPr>
        <w:color w:val="595959" w:themeColor="text1" w:themeTint="A6"/>
        <w:sz w:val="16"/>
        <w:lang w:val="en-US"/>
      </w:rPr>
      <w:t>Diylab</w:t>
    </w:r>
    <w:proofErr w:type="spellEnd"/>
    <w:r w:rsidRPr="005F0C1A">
      <w:rPr>
        <w:color w:val="595959" w:themeColor="text1" w:themeTint="A6"/>
        <w:sz w:val="16"/>
        <w:lang w:val="en-US"/>
      </w:rPr>
      <w:t xml:space="preserve"> Philosophy at School and University to </w:t>
    </w:r>
    <w:r>
      <w:rPr>
        <w:color w:val="595959" w:themeColor="text1" w:themeTint="A6"/>
        <w:sz w:val="16"/>
        <w:lang w:val="en-US"/>
      </w:rPr>
      <w:br/>
    </w:r>
    <w:r w:rsidRPr="005F0C1A">
      <w:rPr>
        <w:color w:val="595959" w:themeColor="text1" w:themeTint="A6"/>
        <w:sz w:val="16"/>
        <w:lang w:val="en-US"/>
      </w:rPr>
      <w:t>Foster Student Agency and Collaborative Learning</w:t>
    </w:r>
  </w:p>
  <w:p w:rsidR="00EC40BB" w:rsidRPr="005F0C1A" w:rsidRDefault="005F0C1A" w:rsidP="005F0C1A">
    <w:pPr>
      <w:pStyle w:val="Encabezado"/>
      <w:jc w:val="right"/>
      <w:rPr>
        <w:i/>
        <w:color w:val="595959" w:themeColor="text1" w:themeTint="A6"/>
        <w:sz w:val="16"/>
        <w:lang w:val="es-ES"/>
      </w:rPr>
    </w:pPr>
    <w:r w:rsidRPr="005F0C1A">
      <w:rPr>
        <w:i/>
        <w:color w:val="595959" w:themeColor="text1" w:themeTint="A6"/>
        <w:sz w:val="16"/>
        <w:lang w:val="es-ES"/>
      </w:rPr>
      <w:t xml:space="preserve">Barcelona, </w:t>
    </w:r>
    <w:proofErr w:type="spellStart"/>
    <w:r w:rsidRPr="005F0C1A">
      <w:rPr>
        <w:i/>
        <w:color w:val="595959" w:themeColor="text1" w:themeTint="A6"/>
        <w:sz w:val="16"/>
        <w:lang w:val="es-ES"/>
      </w:rPr>
      <w:t>November</w:t>
    </w:r>
    <w:proofErr w:type="spellEnd"/>
    <w:r w:rsidRPr="005F0C1A">
      <w:rPr>
        <w:i/>
        <w:color w:val="595959" w:themeColor="text1" w:themeTint="A6"/>
        <w:sz w:val="16"/>
        <w:lang w:val="es-ES"/>
      </w:rPr>
      <w:t xml:space="preserve"> 4th,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BB"/>
    <w:rsid w:val="00001E59"/>
    <w:rsid w:val="0009705D"/>
    <w:rsid w:val="005F0C1A"/>
    <w:rsid w:val="00815D7C"/>
    <w:rsid w:val="00CB398E"/>
    <w:rsid w:val="00E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A914F2-DE85-41A5-B16F-85CE5600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C40B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62626" w:themeColor="text1" w:themeTint="D9"/>
      <w:sz w:val="4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40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40BB"/>
    <w:rPr>
      <w:rFonts w:asciiTheme="majorHAnsi" w:eastAsiaTheme="majorEastAsia" w:hAnsiTheme="majorHAnsi" w:cstheme="majorBidi"/>
      <w:color w:val="262626" w:themeColor="text1" w:themeTint="D9"/>
      <w:sz w:val="44"/>
      <w:szCs w:val="32"/>
    </w:rPr>
  </w:style>
  <w:style w:type="character" w:styleId="Hipervnculo">
    <w:name w:val="Hyperlink"/>
    <w:basedOn w:val="Fuentedeprrafopredeter"/>
    <w:uiPriority w:val="99"/>
    <w:unhideWhenUsed/>
    <w:rsid w:val="00EC40BB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C40B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EC4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40BB"/>
  </w:style>
  <w:style w:type="paragraph" w:styleId="Piedepgina">
    <w:name w:val="footer"/>
    <w:basedOn w:val="Normal"/>
    <w:link w:val="PiedepginaCar"/>
    <w:uiPriority w:val="99"/>
    <w:unhideWhenUsed/>
    <w:rsid w:val="00EC4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uthor2@institu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hor1@instituti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GIRO GRACIA</dc:creator>
  <cp:keywords/>
  <dc:description/>
  <cp:lastModifiedBy>XAVIER GIRO GRACIA</cp:lastModifiedBy>
  <cp:revision>2</cp:revision>
  <dcterms:created xsi:type="dcterms:W3CDTF">2016-05-10T14:51:00Z</dcterms:created>
  <dcterms:modified xsi:type="dcterms:W3CDTF">2016-05-10T14:51:00Z</dcterms:modified>
</cp:coreProperties>
</file>